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4E21" w14:textId="7F5276CB" w:rsidR="00C26C5F" w:rsidRDefault="00C26C5F" w:rsidP="00C26C5F">
      <w:pPr>
        <w:spacing w:line="240" w:lineRule="auto"/>
      </w:pPr>
      <w:r>
        <w:t xml:space="preserve">In this document you will find </w:t>
      </w:r>
      <w:r w:rsidR="00F164F0">
        <w:t xml:space="preserve">content by topic, </w:t>
      </w:r>
      <w:r w:rsidR="00624AB9">
        <w:t xml:space="preserve">linkable to </w:t>
      </w:r>
      <w:r w:rsidR="00F164F0">
        <w:t>each asset</w:t>
      </w:r>
      <w:r w:rsidR="004E0562">
        <w:t xml:space="preserve">, </w:t>
      </w:r>
      <w:r>
        <w:t xml:space="preserve">to help you communicate with your employees about our partnership, including resources to information about breast health. </w:t>
      </w:r>
      <w:r w:rsidR="00624AB9">
        <w:t xml:space="preserve">There </w:t>
      </w:r>
      <w:proofErr w:type="gramStart"/>
      <w:r w:rsidR="00624AB9">
        <w:t>is</w:t>
      </w:r>
      <w:proofErr w:type="gramEnd"/>
      <w:r w:rsidR="00624AB9">
        <w:t xml:space="preserve"> also timeline</w:t>
      </w:r>
      <w:r w:rsidR="00544BC8">
        <w:t xml:space="preserve"> document</w:t>
      </w:r>
      <w:r w:rsidR="57118BEA">
        <w:t>s</w:t>
      </w:r>
      <w:r w:rsidR="00544BC8">
        <w:t xml:space="preserve"> available to guide you on </w:t>
      </w:r>
      <w:r w:rsidR="004E0562">
        <w:t xml:space="preserve">ideas for timing to deploy the emails and in what order. </w:t>
      </w:r>
    </w:p>
    <w:p w14:paraId="30292965" w14:textId="5F31D7F8" w:rsidR="00C26C5F" w:rsidRDefault="00C26C5F" w:rsidP="00F164F0">
      <w:pPr>
        <w:pStyle w:val="ListParagraph"/>
        <w:numPr>
          <w:ilvl w:val="0"/>
          <w:numId w:val="3"/>
        </w:numPr>
        <w:spacing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Sample </w:t>
      </w:r>
      <w:r w:rsidR="00992AB2">
        <w:rPr>
          <w:rFonts w:ascii="Gotham Book" w:hAnsi="Gotham Book"/>
        </w:rPr>
        <w:t>email messages</w:t>
      </w:r>
    </w:p>
    <w:p w14:paraId="5CCA9198" w14:textId="0A33FB6A" w:rsidR="00992AB2" w:rsidRDefault="00992AB2" w:rsidP="00F164F0">
      <w:pPr>
        <w:pStyle w:val="ListParagraph"/>
        <w:numPr>
          <w:ilvl w:val="0"/>
          <w:numId w:val="3"/>
        </w:numPr>
        <w:spacing w:line="240" w:lineRule="auto"/>
        <w:rPr>
          <w:rFonts w:ascii="Gotham Book" w:hAnsi="Gotham Book"/>
        </w:rPr>
      </w:pPr>
      <w:r>
        <w:rPr>
          <w:rFonts w:ascii="Gotham Book" w:hAnsi="Gotham Book"/>
        </w:rPr>
        <w:t>Sample social media messages</w:t>
      </w:r>
    </w:p>
    <w:p w14:paraId="3625E6A0" w14:textId="28912F51" w:rsidR="00C26C5F" w:rsidRDefault="00C26C5F" w:rsidP="00F164F0">
      <w:pPr>
        <w:pStyle w:val="ListParagraph"/>
        <w:numPr>
          <w:ilvl w:val="0"/>
          <w:numId w:val="3"/>
        </w:numPr>
        <w:spacing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Sample </w:t>
      </w:r>
      <w:r w:rsidR="00992AB2">
        <w:rPr>
          <w:rFonts w:ascii="Gotham Book" w:hAnsi="Gotham Book"/>
        </w:rPr>
        <w:t>direct</w:t>
      </w:r>
      <w:r>
        <w:rPr>
          <w:rFonts w:ascii="Gotham Book" w:hAnsi="Gotham Book"/>
        </w:rPr>
        <w:t xml:space="preserve"> messages </w:t>
      </w:r>
      <w:r w:rsidR="00992AB2">
        <w:rPr>
          <w:rFonts w:ascii="Gotham Book" w:hAnsi="Gotham Book"/>
        </w:rPr>
        <w:t>(these are idea for platforms like slack, or TEAMS applications)</w:t>
      </w:r>
    </w:p>
    <w:p w14:paraId="670D6748" w14:textId="43A1E130" w:rsidR="00C26C5F" w:rsidRDefault="00C26C5F" w:rsidP="00C26C5F">
      <w:pPr>
        <w:pBdr>
          <w:bottom w:val="single" w:sz="6" w:space="10" w:color="auto"/>
        </w:pBdr>
        <w:spacing w:line="240" w:lineRule="auto"/>
        <w:rPr>
          <w:rFonts w:ascii="Gotham Book" w:hAnsi="Gotham Book"/>
        </w:rPr>
      </w:pPr>
      <w:r>
        <w:t>You are Susan G. Komen’s champion, and your passion is the greatest gift you can give. We are so appreciative of you.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137B" w14:paraId="1D4E52AA" w14:textId="77777777" w:rsidTr="00A5137B">
        <w:tc>
          <w:tcPr>
            <w:tcW w:w="2337" w:type="dxa"/>
          </w:tcPr>
          <w:p w14:paraId="33867B86" w14:textId="77777777" w:rsidR="00A5137B" w:rsidRDefault="00A5137B" w:rsidP="00A5137B">
            <w:r>
              <w:t>Topic</w:t>
            </w:r>
          </w:p>
        </w:tc>
        <w:tc>
          <w:tcPr>
            <w:tcW w:w="2337" w:type="dxa"/>
          </w:tcPr>
          <w:p w14:paraId="493D8431" w14:textId="77777777" w:rsidR="00A5137B" w:rsidRDefault="00A5137B" w:rsidP="00A5137B">
            <w:r>
              <w:t>Email</w:t>
            </w:r>
          </w:p>
        </w:tc>
        <w:tc>
          <w:tcPr>
            <w:tcW w:w="2338" w:type="dxa"/>
          </w:tcPr>
          <w:p w14:paraId="580534B3" w14:textId="77777777" w:rsidR="00A5137B" w:rsidRDefault="00A5137B" w:rsidP="00A5137B">
            <w:r>
              <w:t>Social Media</w:t>
            </w:r>
          </w:p>
        </w:tc>
        <w:tc>
          <w:tcPr>
            <w:tcW w:w="2338" w:type="dxa"/>
          </w:tcPr>
          <w:p w14:paraId="5AC39C41" w14:textId="77777777" w:rsidR="00A5137B" w:rsidRDefault="00A5137B" w:rsidP="00A5137B">
            <w:r>
              <w:t>Direct Messages</w:t>
            </w:r>
          </w:p>
        </w:tc>
      </w:tr>
      <w:tr w:rsidR="00A5137B" w14:paraId="3B9AA150" w14:textId="77777777" w:rsidTr="00A5137B">
        <w:tc>
          <w:tcPr>
            <w:tcW w:w="2337" w:type="dxa"/>
          </w:tcPr>
          <w:p w14:paraId="60C6108F" w14:textId="77777777" w:rsidR="00A5137B" w:rsidRDefault="00A5137B" w:rsidP="00A5137B">
            <w:r>
              <w:t>Introducing Partnership with Komen</w:t>
            </w:r>
          </w:p>
        </w:tc>
        <w:tc>
          <w:tcPr>
            <w:tcW w:w="2337" w:type="dxa"/>
          </w:tcPr>
          <w:p w14:paraId="29761EC2" w14:textId="77777777" w:rsidR="00A5137B" w:rsidRPr="00AC59A3" w:rsidRDefault="00A5137B" w:rsidP="00A5137B">
            <w:r w:rsidRPr="00AC59A3">
              <w:t xml:space="preserve">Email #1: </w:t>
            </w:r>
            <w:r w:rsidRPr="006357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Introducing our Partnership with Susan G. Komen </w:t>
            </w:r>
            <w:r w:rsidRPr="006357AF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38" w:type="dxa"/>
          </w:tcPr>
          <w:p w14:paraId="3386C607" w14:textId="77777777" w:rsidR="00A5137B" w:rsidRDefault="00A5137B" w:rsidP="00A5137B">
            <w:r>
              <w:t>Post 1</w:t>
            </w:r>
          </w:p>
          <w:p w14:paraId="5467D44E" w14:textId="77777777" w:rsidR="00A5137B" w:rsidRDefault="00A5137B" w:rsidP="00A5137B">
            <w:r>
              <w:t>Post 2</w:t>
            </w:r>
          </w:p>
        </w:tc>
        <w:tc>
          <w:tcPr>
            <w:tcW w:w="2338" w:type="dxa"/>
          </w:tcPr>
          <w:p w14:paraId="2E48A567" w14:textId="77777777" w:rsidR="00A5137B" w:rsidRPr="006357AF" w:rsidRDefault="00A5137B" w:rsidP="00A5137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357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Direct Message 1</w:t>
            </w:r>
            <w:r w:rsidRPr="006357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3FE3DEE" w14:textId="77777777" w:rsidR="00A5137B" w:rsidRPr="006357AF" w:rsidRDefault="00A5137B" w:rsidP="00A5137B">
            <w:r w:rsidRPr="006357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Direct Message 8</w:t>
            </w:r>
            <w:r w:rsidRPr="006357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5137B" w14:paraId="4739DF35" w14:textId="77777777" w:rsidTr="00A5137B">
        <w:tc>
          <w:tcPr>
            <w:tcW w:w="2337" w:type="dxa"/>
          </w:tcPr>
          <w:p w14:paraId="362B4956" w14:textId="77777777" w:rsidR="00A5137B" w:rsidRDefault="00A5137B" w:rsidP="00A5137B">
            <w:r>
              <w:t>Breast Health Resources and Information</w:t>
            </w:r>
          </w:p>
        </w:tc>
        <w:tc>
          <w:tcPr>
            <w:tcW w:w="2337" w:type="dxa"/>
          </w:tcPr>
          <w:p w14:paraId="35A948D3" w14:textId="77777777" w:rsidR="00A5137B" w:rsidRPr="00AC59A3" w:rsidRDefault="00A5137B" w:rsidP="00A5137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AC59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Email 2: </w:t>
            </w:r>
            <w:r w:rsidRPr="006357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Know the Signs and Symptoms of Breast Cancer</w:t>
            </w:r>
          </w:p>
          <w:p w14:paraId="3A5BA5A9" w14:textId="77777777" w:rsidR="00A5137B" w:rsidRPr="00AC59A3" w:rsidRDefault="00A5137B" w:rsidP="00A5137B">
            <w:r w:rsidRPr="00AC59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Email 4: </w:t>
            </w:r>
            <w:r w:rsidRPr="006357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Breast Cancer Resources</w:t>
            </w:r>
          </w:p>
        </w:tc>
        <w:tc>
          <w:tcPr>
            <w:tcW w:w="2338" w:type="dxa"/>
          </w:tcPr>
          <w:p w14:paraId="68EF2A85" w14:textId="77777777" w:rsidR="00A5137B" w:rsidRDefault="00A5137B" w:rsidP="00A5137B">
            <w:r>
              <w:t>Post 3</w:t>
            </w:r>
          </w:p>
          <w:p w14:paraId="3A3F2043" w14:textId="77777777" w:rsidR="00A5137B" w:rsidRDefault="00A5137B" w:rsidP="00A5137B">
            <w:r>
              <w:t>Post 4</w:t>
            </w:r>
          </w:p>
        </w:tc>
        <w:tc>
          <w:tcPr>
            <w:tcW w:w="2338" w:type="dxa"/>
          </w:tcPr>
          <w:p w14:paraId="22C56C0E" w14:textId="77777777" w:rsidR="00A5137B" w:rsidRPr="006357AF" w:rsidRDefault="00A5137B" w:rsidP="00A5137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357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Direct Message 2</w:t>
            </w:r>
            <w:r w:rsidRPr="006357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ACF1407" w14:textId="77777777" w:rsidR="00A5137B" w:rsidRPr="006357AF" w:rsidRDefault="00A5137B" w:rsidP="00A5137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357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Direct Message 4</w:t>
            </w:r>
            <w:r w:rsidRPr="006357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5401A33" w14:textId="77777777" w:rsidR="00A5137B" w:rsidRPr="006357AF" w:rsidRDefault="00A5137B" w:rsidP="00A5137B">
            <w:r w:rsidRPr="006357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Direct Message 7</w:t>
            </w:r>
            <w:r w:rsidRPr="006357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5137B" w14:paraId="2AD837BA" w14:textId="77777777" w:rsidTr="00A5137B">
        <w:tc>
          <w:tcPr>
            <w:tcW w:w="2337" w:type="dxa"/>
          </w:tcPr>
          <w:p w14:paraId="1234D570" w14:textId="77777777" w:rsidR="00A5137B" w:rsidRDefault="00A5137B" w:rsidP="00A5137B">
            <w:r>
              <w:t>Support for Someone with a Breast Cancer Diagnosis</w:t>
            </w:r>
          </w:p>
        </w:tc>
        <w:tc>
          <w:tcPr>
            <w:tcW w:w="2337" w:type="dxa"/>
          </w:tcPr>
          <w:p w14:paraId="0FECF3B8" w14:textId="77777777" w:rsidR="00A5137B" w:rsidRDefault="00A5137B" w:rsidP="00A5137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AC59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Email 3: </w:t>
            </w:r>
            <w:r w:rsidRPr="006357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Supporting someone with a breast cancer diagnosis.</w:t>
            </w:r>
          </w:p>
          <w:p w14:paraId="104E9F01" w14:textId="77777777" w:rsidR="00A5137B" w:rsidRPr="00AC59A3" w:rsidRDefault="00A5137B" w:rsidP="00A5137B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Email 5: </w:t>
            </w:r>
            <w:r w:rsidRPr="006357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Support for those with Breast Cancer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 </w:t>
            </w:r>
          </w:p>
        </w:tc>
        <w:tc>
          <w:tcPr>
            <w:tcW w:w="2338" w:type="dxa"/>
          </w:tcPr>
          <w:p w14:paraId="3336B5F1" w14:textId="77777777" w:rsidR="00A5137B" w:rsidRDefault="00A5137B" w:rsidP="00A5137B"/>
        </w:tc>
        <w:tc>
          <w:tcPr>
            <w:tcW w:w="2338" w:type="dxa"/>
          </w:tcPr>
          <w:p w14:paraId="54EEAA74" w14:textId="77777777" w:rsidR="00A5137B" w:rsidRPr="006357AF" w:rsidRDefault="00A5137B" w:rsidP="00A5137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357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Direct Message 3</w:t>
            </w:r>
            <w:r w:rsidRPr="006357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30DFE0E" w14:textId="77777777" w:rsidR="00A5137B" w:rsidRPr="006357AF" w:rsidRDefault="00A5137B" w:rsidP="00A5137B">
            <w:r w:rsidRPr="006357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Direct Message 5</w:t>
            </w:r>
            <w:r w:rsidRPr="006357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5137B" w14:paraId="290885FD" w14:textId="77777777" w:rsidTr="00A5137B">
        <w:tc>
          <w:tcPr>
            <w:tcW w:w="2337" w:type="dxa"/>
          </w:tcPr>
          <w:p w14:paraId="43DEAFD7" w14:textId="77777777" w:rsidR="00A5137B" w:rsidRDefault="00A5137B" w:rsidP="00A5137B">
            <w:r>
              <w:t>Breast Cancer and Work</w:t>
            </w:r>
          </w:p>
        </w:tc>
        <w:tc>
          <w:tcPr>
            <w:tcW w:w="2337" w:type="dxa"/>
          </w:tcPr>
          <w:p w14:paraId="510C99B4" w14:textId="77777777" w:rsidR="00A5137B" w:rsidRDefault="00A5137B" w:rsidP="00A5137B">
            <w:r>
              <w:t xml:space="preserve">Email 6: </w:t>
            </w:r>
            <w:r w:rsidRPr="006357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Breast Cancer and Work</w:t>
            </w:r>
          </w:p>
        </w:tc>
        <w:tc>
          <w:tcPr>
            <w:tcW w:w="2338" w:type="dxa"/>
          </w:tcPr>
          <w:p w14:paraId="6B717CFC" w14:textId="77777777" w:rsidR="00A5137B" w:rsidRDefault="00A5137B" w:rsidP="00A5137B"/>
        </w:tc>
        <w:tc>
          <w:tcPr>
            <w:tcW w:w="2338" w:type="dxa"/>
          </w:tcPr>
          <w:p w14:paraId="7BD4AD47" w14:textId="77777777" w:rsidR="00A5137B" w:rsidRPr="006357AF" w:rsidRDefault="00A5137B" w:rsidP="00A5137B">
            <w:r w:rsidRPr="006357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Direct Message 6</w:t>
            </w:r>
            <w:r w:rsidRPr="006357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1F2E0DB4" w14:textId="77777777" w:rsidR="00A5137B" w:rsidRPr="00A5137B" w:rsidRDefault="00A5137B"/>
    <w:sectPr w:rsidR="00A5137B" w:rsidRPr="00A513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EF525" w14:textId="77777777" w:rsidR="006357AF" w:rsidRDefault="006357AF" w:rsidP="006357AF">
      <w:pPr>
        <w:spacing w:after="0" w:line="240" w:lineRule="auto"/>
      </w:pPr>
      <w:r>
        <w:separator/>
      </w:r>
    </w:p>
  </w:endnote>
  <w:endnote w:type="continuationSeparator" w:id="0">
    <w:p w14:paraId="3D83274C" w14:textId="77777777" w:rsidR="006357AF" w:rsidRDefault="006357AF" w:rsidP="006357AF">
      <w:pPr>
        <w:spacing w:after="0" w:line="240" w:lineRule="auto"/>
      </w:pPr>
      <w:r>
        <w:continuationSeparator/>
      </w:r>
    </w:p>
  </w:endnote>
  <w:endnote w:type="continuationNotice" w:id="1">
    <w:p w14:paraId="40C929DC" w14:textId="77777777" w:rsidR="00300DC6" w:rsidRDefault="00300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4EA8F" w14:textId="77777777" w:rsidR="006357AF" w:rsidRDefault="006357AF" w:rsidP="006357AF">
      <w:pPr>
        <w:spacing w:after="0" w:line="240" w:lineRule="auto"/>
      </w:pPr>
      <w:r>
        <w:separator/>
      </w:r>
    </w:p>
  </w:footnote>
  <w:footnote w:type="continuationSeparator" w:id="0">
    <w:p w14:paraId="7EF81584" w14:textId="77777777" w:rsidR="006357AF" w:rsidRDefault="006357AF" w:rsidP="006357AF">
      <w:pPr>
        <w:spacing w:after="0" w:line="240" w:lineRule="auto"/>
      </w:pPr>
      <w:r>
        <w:continuationSeparator/>
      </w:r>
    </w:p>
  </w:footnote>
  <w:footnote w:type="continuationNotice" w:id="1">
    <w:p w14:paraId="3B5F7FF7" w14:textId="77777777" w:rsidR="00300DC6" w:rsidRDefault="00300D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69D4" w14:textId="77777777" w:rsidR="00E80617" w:rsidRDefault="00E80617" w:rsidP="00E80617">
    <w:pPr>
      <w:pStyle w:val="Heading1"/>
      <w:rPr>
        <w:color w:val="E3499C"/>
      </w:rPr>
    </w:pPr>
    <w:r>
      <w:rPr>
        <w:color w:val="E3499C"/>
      </w:rPr>
      <w:t>Employee Engagement</w:t>
    </w:r>
  </w:p>
  <w:p w14:paraId="4A6F0B0B" w14:textId="1838D7DC" w:rsidR="00E80617" w:rsidRPr="00F164F0" w:rsidRDefault="00E80617" w:rsidP="00E80617">
    <w:pPr>
      <w:pStyle w:val="Heading1"/>
      <w:rPr>
        <w:color w:val="E3499C"/>
      </w:rPr>
    </w:pPr>
    <w:r>
      <w:rPr>
        <w:color w:val="E3499C"/>
      </w:rPr>
      <w:t>Health &amp; Wellness</w:t>
    </w:r>
    <w:r w:rsidRPr="00F164F0">
      <w:rPr>
        <w:color w:val="E3499C"/>
      </w:rPr>
      <w:t xml:space="preserve"> | </w:t>
    </w:r>
    <w:r>
      <w:rPr>
        <w:color w:val="E3499C"/>
      </w:rPr>
      <w:t>Content by Topic</w:t>
    </w:r>
  </w:p>
  <w:p w14:paraId="508FA92C" w14:textId="77777777" w:rsidR="00E80617" w:rsidRDefault="00E80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5003C"/>
    <w:multiLevelType w:val="hybridMultilevel"/>
    <w:tmpl w:val="3538290C"/>
    <w:lvl w:ilvl="0" w:tplc="1B74A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499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4F2B"/>
    <w:multiLevelType w:val="hybridMultilevel"/>
    <w:tmpl w:val="E20EE096"/>
    <w:lvl w:ilvl="0" w:tplc="2552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A3"/>
    <w:rsid w:val="00300DC6"/>
    <w:rsid w:val="0036557D"/>
    <w:rsid w:val="004E0562"/>
    <w:rsid w:val="00544BC8"/>
    <w:rsid w:val="00573DCD"/>
    <w:rsid w:val="00624AB9"/>
    <w:rsid w:val="006357AF"/>
    <w:rsid w:val="00992AB2"/>
    <w:rsid w:val="00A40BC6"/>
    <w:rsid w:val="00A5137B"/>
    <w:rsid w:val="00A923AE"/>
    <w:rsid w:val="00AC59A3"/>
    <w:rsid w:val="00C26C5F"/>
    <w:rsid w:val="00CC5760"/>
    <w:rsid w:val="00D42E37"/>
    <w:rsid w:val="00D828C1"/>
    <w:rsid w:val="00E80617"/>
    <w:rsid w:val="00F164F0"/>
    <w:rsid w:val="155DF1C5"/>
    <w:rsid w:val="57118BEA"/>
    <w:rsid w:val="59916D07"/>
    <w:rsid w:val="6EDDBEC3"/>
    <w:rsid w:val="7087C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C4B8"/>
  <w15:chartTrackingRefBased/>
  <w15:docId w15:val="{CA03D12D-D979-456B-87C5-860D579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C5F"/>
    <w:pPr>
      <w:keepNext/>
      <w:keepLines/>
      <w:snapToGrid w:val="0"/>
      <w:spacing w:after="120" w:line="240" w:lineRule="auto"/>
      <w:outlineLvl w:val="0"/>
    </w:pPr>
    <w:rPr>
      <w:rFonts w:ascii="Gotham" w:eastAsiaTheme="majorEastAsia" w:hAnsi="Gotham" w:cstheme="majorBidi"/>
      <w:b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C59A3"/>
  </w:style>
  <w:style w:type="character" w:customStyle="1" w:styleId="eop">
    <w:name w:val="eop"/>
    <w:basedOn w:val="DefaultParagraphFont"/>
    <w:rsid w:val="00AC59A3"/>
  </w:style>
  <w:style w:type="paragraph" w:styleId="Header">
    <w:name w:val="header"/>
    <w:basedOn w:val="Normal"/>
    <w:link w:val="HeaderChar"/>
    <w:uiPriority w:val="99"/>
    <w:unhideWhenUsed/>
    <w:rsid w:val="0063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AF"/>
  </w:style>
  <w:style w:type="paragraph" w:styleId="Footer">
    <w:name w:val="footer"/>
    <w:basedOn w:val="Normal"/>
    <w:link w:val="FooterChar"/>
    <w:uiPriority w:val="99"/>
    <w:unhideWhenUsed/>
    <w:rsid w:val="0063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AF"/>
  </w:style>
  <w:style w:type="paragraph" w:styleId="CommentText">
    <w:name w:val="annotation text"/>
    <w:basedOn w:val="Normal"/>
    <w:link w:val="CommentTextChar"/>
    <w:uiPriority w:val="99"/>
    <w:semiHidden/>
    <w:unhideWhenUsed/>
    <w:rsid w:val="00300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0DC6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6C5F"/>
    <w:rPr>
      <w:rFonts w:ascii="Gotham" w:eastAsiaTheme="majorEastAsia" w:hAnsi="Gotham" w:cstheme="majorBidi"/>
      <w:b/>
      <w:color w:val="4472C4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C26C5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80220F052BF4FB1074F8AFBB4F153" ma:contentTypeVersion="13" ma:contentTypeDescription="Create a new document." ma:contentTypeScope="" ma:versionID="3100c634ce416baf4cdb82b5cbc79bfc">
  <xsd:schema xmlns:xsd="http://www.w3.org/2001/XMLSchema" xmlns:xs="http://www.w3.org/2001/XMLSchema" xmlns:p="http://schemas.microsoft.com/office/2006/metadata/properties" xmlns:ns2="c01dbf19-bee8-472f-8a8e-2edaf2917673" xmlns:ns3="85d58bfc-e172-4925-b51e-d4fbcbf38f46" targetNamespace="http://schemas.microsoft.com/office/2006/metadata/properties" ma:root="true" ma:fieldsID="ecabaa4cd2f37ad493ed46ad9e6d1609" ns2:_="" ns3:_="">
    <xsd:import namespace="c01dbf19-bee8-472f-8a8e-2edaf2917673"/>
    <xsd:import namespace="85d58bfc-e172-4925-b51e-d4fbcbf3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bf19-bee8-472f-8a8e-2edaf2917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58bfc-e172-4925-b51e-d4fbcbf3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A392C-3D11-47B0-8768-DF9A25A70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dbf19-bee8-472f-8a8e-2edaf2917673"/>
    <ds:schemaRef ds:uri="85d58bfc-e172-4925-b51e-d4fbcbf38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3645A-E798-4288-AC95-CF2F7B85373D}">
  <ds:schemaRefs>
    <ds:schemaRef ds:uri="http://schemas.openxmlformats.org/package/2006/metadata/core-properties"/>
    <ds:schemaRef ds:uri="http://purl.org/dc/terms/"/>
    <ds:schemaRef ds:uri="85d58bfc-e172-4925-b51e-d4fbcbf38f46"/>
    <ds:schemaRef ds:uri="c01dbf19-bee8-472f-8a8e-2edaf291767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477FFC-F399-45D1-9483-DAEBA3A65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Boatwright</dc:creator>
  <cp:keywords/>
  <dc:description/>
  <cp:lastModifiedBy>Melody Boatwright</cp:lastModifiedBy>
  <cp:revision>13</cp:revision>
  <dcterms:created xsi:type="dcterms:W3CDTF">2021-06-04T15:08:00Z</dcterms:created>
  <dcterms:modified xsi:type="dcterms:W3CDTF">2021-06-09T23:36:00Z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0x0101000EF80220F052BF4FB1074F8AFBB4F153</vt:lpwstr>
  </property>
</Properties>
</file>